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11" w:rsidRDefault="007828E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292.8pt;margin-top:72.45pt;width:102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" fillcolor="white [3201]" strokeweight=".5pt">
            <v:textbox>
              <w:txbxContent>
                <w:p w:rsidR="00982AFE" w:rsidRDefault="00982AFE">
                  <w:r>
                    <w:t>Нестационарный торговый объект с. Бурен-Хем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3" o:spid="_x0000_s1028" style="position:absolute;z-index:251660288;visibility:visible;mso-width-relative:margin;mso-height-relative:margin" from="394.8pt,118.2pt" to="501.3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" strokecolor="#4472c4 [3204]" strokeweight=".5pt">
            <v:stroke joinstyle="miter"/>
          </v:line>
        </w:pict>
      </w:r>
      <w:r>
        <w:rPr>
          <w:noProof/>
        </w:rPr>
        <w:pict>
          <v:rect id="Прямоугольник 2" o:spid="_x0000_s1027" style="position:absolute;margin-left:496.05pt;margin-top:139.2pt;width:26.25pt;height:16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" fillcolor="#4472c4 [3204]" strokecolor="#1f3763 [1604]" strokeweight="1pt"/>
        </w:pict>
      </w:r>
      <w:bookmarkStart w:id="0" w:name="_GoBack"/>
      <w:r w:rsidR="0083480B" w:rsidRPr="0083480B">
        <w:rPr>
          <w:noProof/>
          <w:lang w:eastAsia="ru-RU"/>
        </w:rPr>
        <w:drawing>
          <wp:inline distT="0" distB="0" distL="0" distR="0">
            <wp:extent cx="9251950" cy="54870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8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3911" w:rsidSect="0083480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A7" w:rsidRDefault="00E047A7" w:rsidP="00982AFE">
      <w:pPr>
        <w:spacing w:after="0" w:line="240" w:lineRule="auto"/>
      </w:pPr>
      <w:r>
        <w:separator/>
      </w:r>
    </w:p>
  </w:endnote>
  <w:endnote w:type="continuationSeparator" w:id="0">
    <w:p w:rsidR="00E047A7" w:rsidRDefault="00E047A7" w:rsidP="0098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A7" w:rsidRDefault="00E047A7" w:rsidP="00982AFE">
      <w:pPr>
        <w:spacing w:after="0" w:line="240" w:lineRule="auto"/>
      </w:pPr>
      <w:r>
        <w:separator/>
      </w:r>
    </w:p>
  </w:footnote>
  <w:footnote w:type="continuationSeparator" w:id="0">
    <w:p w:rsidR="00E047A7" w:rsidRDefault="00E047A7" w:rsidP="0098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DE" w:rsidRDefault="00982AFE" w:rsidP="00982AFE">
    <w:pPr>
      <w:pStyle w:val="a3"/>
      <w:jc w:val="right"/>
    </w:pPr>
    <w:r>
      <w:t>Приложение к постановлению</w:t>
    </w:r>
  </w:p>
  <w:p w:rsidR="00982AFE" w:rsidRDefault="00982AFE" w:rsidP="00982AFE">
    <w:pPr>
      <w:pStyle w:val="a3"/>
      <w:jc w:val="right"/>
    </w:pPr>
    <w:r>
      <w:t xml:space="preserve"> </w:t>
    </w:r>
    <w:r w:rsidR="005F3DDE">
      <w:t>от 29.05.2020 г. № 26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911"/>
    <w:rsid w:val="00183911"/>
    <w:rsid w:val="004741A9"/>
    <w:rsid w:val="005F3DDE"/>
    <w:rsid w:val="007828E4"/>
    <w:rsid w:val="0083480B"/>
    <w:rsid w:val="00982AFE"/>
    <w:rsid w:val="00E047A7"/>
    <w:rsid w:val="00FB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2AFE"/>
  </w:style>
  <w:style w:type="paragraph" w:styleId="a5">
    <w:name w:val="footer"/>
    <w:basedOn w:val="a"/>
    <w:link w:val="a6"/>
    <w:uiPriority w:val="99"/>
    <w:unhideWhenUsed/>
    <w:rsid w:val="0098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2AFE"/>
  </w:style>
  <w:style w:type="paragraph" w:styleId="a7">
    <w:name w:val="Balloon Text"/>
    <w:basedOn w:val="a"/>
    <w:link w:val="a8"/>
    <w:uiPriority w:val="99"/>
    <w:semiHidden/>
    <w:unhideWhenUsed/>
    <w:rsid w:val="00FB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34A5A-6C36-403F-9C79-C7EFBAA8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Пользователь</cp:lastModifiedBy>
  <cp:revision>2</cp:revision>
  <dcterms:created xsi:type="dcterms:W3CDTF">2021-12-16T02:33:00Z</dcterms:created>
  <dcterms:modified xsi:type="dcterms:W3CDTF">2021-12-16T02:33:00Z</dcterms:modified>
</cp:coreProperties>
</file>