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3202"/>
        <w:gridCol w:w="3202"/>
      </w:tblGrid>
      <w:tr w:rsidR="00894F43" w:rsidRPr="00894F43" w:rsidTr="00DD1796">
        <w:tc>
          <w:tcPr>
            <w:tcW w:w="3203" w:type="dxa"/>
          </w:tcPr>
          <w:p w:rsidR="00894F43" w:rsidRPr="00894F43" w:rsidRDefault="00894F43" w:rsidP="00894F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2" w:type="dxa"/>
            <w:hideMark/>
          </w:tcPr>
          <w:p w:rsidR="00894F43" w:rsidRPr="00894F43" w:rsidRDefault="00894F43" w:rsidP="00894F4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94F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</w:t>
            </w:r>
            <w:r w:rsidRPr="00894F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69.5pt" o:ole="" fillcolor="window">
                  <v:imagedata r:id="rId7" o:title=""/>
                </v:shape>
                <o:OLEObject Type="Embed" ProgID="PBrush" ShapeID="_x0000_i1025" DrawAspect="Content" ObjectID="_1444650725" r:id="rId8"/>
              </w:object>
            </w:r>
          </w:p>
        </w:tc>
        <w:tc>
          <w:tcPr>
            <w:tcW w:w="3202" w:type="dxa"/>
          </w:tcPr>
          <w:p w:rsidR="00894F43" w:rsidRPr="00894F43" w:rsidRDefault="00894F43" w:rsidP="00894F4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КАА-ХЕМСКОГО РАЙОНА</w:t>
      </w: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от 11 октября  2013 года  № 542</w:t>
      </w: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с. Сарыг-Сеп</w:t>
      </w: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894F43" w:rsidRPr="00894F43" w:rsidRDefault="00894F43" w:rsidP="00894F43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Каа-Хемского района Республики Тыва </w:t>
      </w:r>
      <w:proofErr w:type="gramStart"/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894F43" w:rsidRPr="00894F43" w:rsidRDefault="00894F43" w:rsidP="00894F4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</w:t>
      </w:r>
    </w:p>
    <w:p w:rsidR="00894F43" w:rsidRPr="00894F43" w:rsidRDefault="00894F43" w:rsidP="00894F4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«Прием заявлений и организация предоставления гражданам субсидий на оплату жилых помещений и коммунальных услуг»</w:t>
      </w:r>
    </w:p>
    <w:p w:rsidR="00894F43" w:rsidRPr="00894F43" w:rsidRDefault="00894F43" w:rsidP="00894F43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894F43" w:rsidRPr="00894F43" w:rsidRDefault="00894F43" w:rsidP="00894F43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94F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2010 г</w:t>
        </w:r>
      </w:smartTag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. № 210-ФЗ «Об организации предоставления государственных и муниципальных услуг» администрация Каа-Хемского района Республики Тыва  ПОСТАНОВЛЯЕТ:</w:t>
      </w:r>
    </w:p>
    <w:p w:rsidR="00894F43" w:rsidRPr="00894F43" w:rsidRDefault="00894F43" w:rsidP="00894F43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Административный регламент Каа-Хемского района Республики Тыва по </w:t>
      </w:r>
      <w:r w:rsidRPr="00894F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предоставлению муниципальной услуги «Прием заявлений и организация предоставления гражданам субсидий на оплату жилых помещений и коммунальных услуг».</w:t>
      </w:r>
    </w:p>
    <w:p w:rsidR="00894F43" w:rsidRPr="00894F43" w:rsidRDefault="00894F43" w:rsidP="00894F43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председателя администрации Каа-Хемского района по социальной политике.</w:t>
      </w:r>
    </w:p>
    <w:p w:rsidR="00894F43" w:rsidRPr="00894F43" w:rsidRDefault="00894F43" w:rsidP="00894F43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 постановление на портале государственных и муниципальных услуг.</w:t>
      </w:r>
    </w:p>
    <w:p w:rsidR="00894F43" w:rsidRPr="00894F43" w:rsidRDefault="00894F43" w:rsidP="00894F43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43" w:rsidRPr="00894F43" w:rsidRDefault="00894F43" w:rsidP="00894F4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администрации</w:t>
      </w:r>
    </w:p>
    <w:p w:rsidR="00894F43" w:rsidRPr="00894F43" w:rsidRDefault="00894F43" w:rsidP="00894F4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F43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Каа-Хемского района                                                                            В. Чаж-оол</w:t>
      </w:r>
    </w:p>
    <w:p w:rsidR="00894F43" w:rsidRPr="00894F43" w:rsidRDefault="00894F43" w:rsidP="00894F4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43" w:rsidRPr="00894F43" w:rsidRDefault="00894F43" w:rsidP="00894F4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43" w:rsidRPr="00894F43" w:rsidRDefault="00894F43" w:rsidP="00894F43">
      <w:pPr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F43" w:rsidRPr="00894F43" w:rsidRDefault="00894F43" w:rsidP="00894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94F43" w:rsidRPr="00894F43" w:rsidRDefault="00894F43" w:rsidP="00894F43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894F43" w:rsidRPr="00894F43" w:rsidRDefault="00894F43" w:rsidP="00894F43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Каа-Хемского района </w:t>
      </w:r>
    </w:p>
    <w:p w:rsidR="00894F43" w:rsidRPr="00894F43" w:rsidRDefault="00894F43" w:rsidP="00894F43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894F43" w:rsidRPr="00894F43" w:rsidRDefault="00894F43" w:rsidP="00894F43">
      <w:pPr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октября 2013 г. № 542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 по п</w:t>
      </w:r>
      <w:r w:rsidRPr="0089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редоставлению гражданам субсидий на оплату жилого помещения и коммунальных услуг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Общие положения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94F43" w:rsidRPr="00894F43" w:rsidRDefault="00894F43" w:rsidP="00894F4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предоставлению гражданам субсидий на оплату жилого помещения и коммунальных услуг (далее – муниципальная услуга).</w:t>
      </w: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Получатели</w:t>
      </w:r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 услуги: физические лица  (далее - заявитель).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1.3. 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Управлением труда и социального развития Каа-Хемского района Республики Тыва (далее – Управление).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Местонахождение Управления: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Тыва, Каа-Хемский район, с. Сарыг-Сеп, ул. Енисейская, д.180 а.</w:t>
      </w:r>
      <w:proofErr w:type="gramEnd"/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– пятница: с 8:00 до 16:00; 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выходные дни.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894F4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Время перерыва для отдыха и питания: с 12:00 до 13:00;</w:t>
      </w:r>
    </w:p>
    <w:p w:rsidR="00894F43" w:rsidRPr="00894F43" w:rsidRDefault="00894F43" w:rsidP="00894F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 +7-394-22-32-22-594.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 официального сайта в информационно-телекоммуникационной сети «Интернет» (далее – сеть «Интернет»): (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9" w:history="1"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utisr</w:t>
        </w:r>
        <w:proofErr w:type="spellEnd"/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004.</w:t>
        </w:r>
        <w:proofErr w:type="spellStart"/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94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Информация о муниципальной услуге может быть получена: 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Управления, для работы с заявителями;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сети «Интернет» на официальном сайте муниципального района (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0" w:history="1"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kaa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hem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 Портале государственных и муниципальных услуг Республики Тыва (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slugi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tuva</w:t>
      </w:r>
      <w:proofErr w:type="spellEnd"/>
      <w:r w:rsidRPr="00894F43">
        <w:rPr>
          <w:sz w:val="24"/>
          <w:szCs w:val="24"/>
        </w:rPr>
        <w:fldChar w:fldCharType="begin"/>
      </w:r>
      <w:r w:rsidRPr="00894F43">
        <w:rPr>
          <w:sz w:val="24"/>
          <w:szCs w:val="24"/>
        </w:rPr>
        <w:instrText xml:space="preserve"> HYPERLINK "http://www.aksubayevo.tatar.ru" </w:instrText>
      </w:r>
      <w:r w:rsidRPr="00894F43">
        <w:rPr>
          <w:sz w:val="24"/>
          <w:szCs w:val="24"/>
        </w:rPr>
        <w:fldChar w:fldCharType="separate"/>
      </w:r>
      <w:r w:rsidRPr="00894F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94F4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894F4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/); 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 Едином портале государственных и муниципальных услуг (функций) (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1" w:history="1">
        <w:r w:rsidRPr="00894F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94F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94F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r w:rsidRPr="00894F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94F4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894F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 Управлении:</w:t>
      </w:r>
    </w:p>
    <w:p w:rsidR="00894F43" w:rsidRPr="00894F43" w:rsidRDefault="00894F43" w:rsidP="00894F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- лично или по телефону; </w:t>
      </w:r>
    </w:p>
    <w:p w:rsidR="00894F43" w:rsidRPr="00894F43" w:rsidRDefault="00894F43" w:rsidP="00894F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94F43" w:rsidRPr="00894F43" w:rsidRDefault="00894F43" w:rsidP="00894F4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Управления для работы с заявителями.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Гражданским кодексом Российской Федерации;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Жилищным кодексом Российской Федерации;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Семейным кодексом Российской Федерации;</w:t>
      </w:r>
      <w:r w:rsidRPr="00894F43">
        <w:rPr>
          <w:rFonts w:ascii="Times New Roman" w:eastAsia="Calibri" w:hAnsi="Times New Roman" w:cs="Times New Roman"/>
          <w:sz w:val="24"/>
          <w:szCs w:val="24"/>
        </w:rPr>
        <w:tab/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Федеральным законом от 05.04.2003 № 44-ФЗ «О порядке рассмотрения обращений граждан в Российской Федерации»;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Федеральным законом от 06.05.2003 № 52-ФЗ «О внесении изменений и дополнений в закон Российской Федерации «Об основах федеральной жилищной политики»;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02.05.2006 № 59-ФЗ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894F43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Pr="00894F43">
        <w:rPr>
          <w:rFonts w:ascii="Times New Roman" w:eastAsia="Calibri" w:hAnsi="Times New Roman" w:cs="Times New Roman"/>
          <w:sz w:val="24"/>
          <w:szCs w:val="24"/>
        </w:rPr>
        <w:t xml:space="preserve"> и оказания им государственной социальной помощи»;</w:t>
      </w:r>
    </w:p>
    <w:p w:rsidR="00894F43" w:rsidRPr="00894F43" w:rsidRDefault="00894F43" w:rsidP="00894F4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27.07.2010 №210-ФЗ «Об организации предоставления государственных и муниципальных услуг»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26.05.2006 № 58 и № 403 «Об утверждении методических рекомендаций по применению правил предоставления субсидий на оплату жилого помещения и коммунальных услуг»;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Тыва от 30 января 2013г. № 45 «О республиканских стандартах нормативной площади и стоимости жилищно-коммунальных услуг для расчета субсидий на оплату жилого помещения и коммунальных услуг гражданам, проживающим в жилых помещениях государственного, муниципального и частного жилищных фондов»;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Тыва от 11.02.2010 № 24 «О порядке перечисления (выплаты, вручения) гражданам субсидий на оплату жилого помещения и коммунальных услуг в Республике Тыва»;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Тыва от 17.05.2010 № 205 «Об установлении величины прожиточного минимума на душу населения и по основным социально-демографическим группам населения в целом по Республике Тыва за 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2010 года» за 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от 14.08.2010 и за </w:t>
      </w:r>
      <w:r w:rsidRPr="00894F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02.10.2010 №532;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Тыва от 07.04.2010 № 111 «О республиканских стандартах нормативной площади жилого помещения и стоимости жилищно-коммунальных услуг для расчета субсидий на оплату жилого помещения и коммунальных услуг гражданам, проживающим в жилых помещениях государственного, муниципального и частного жилых фондов»;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постановлением Администрации Каа-Хемского района от 29.12.2006 г. № 417.</w:t>
      </w:r>
    </w:p>
    <w:p w:rsidR="00894F43" w:rsidRPr="00894F43" w:rsidRDefault="00894F43" w:rsidP="00894F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1.5</w:t>
      </w:r>
      <w:r w:rsidRPr="00894F43">
        <w:rPr>
          <w:rFonts w:ascii="Times New Roman" w:eastAsia="Times New Roman" w:hAnsi="Times New Roman" w:cs="Times New Roman"/>
          <w:spacing w:val="-4"/>
          <w:sz w:val="24"/>
          <w:szCs w:val="24"/>
          <w:lang w:val="tt-RU" w:eastAsia="ru-RU"/>
        </w:rPr>
        <w:t>.</w:t>
      </w:r>
      <w:r w:rsidRPr="00894F4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94F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настоящем Регламенте используются следующие термины и определения:</w:t>
      </w:r>
    </w:p>
    <w:p w:rsidR="00894F43" w:rsidRPr="00894F43" w:rsidRDefault="00894F43" w:rsidP="0089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894F43" w:rsidRPr="00894F43" w:rsidRDefault="00894F43" w:rsidP="0089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заявитель - физические лица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894F43" w:rsidRPr="00894F43" w:rsidRDefault="00894F43" w:rsidP="0089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894F43" w:rsidRPr="00894F43" w:rsidRDefault="00894F43" w:rsidP="00894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1.6. </w:t>
      </w:r>
      <w:proofErr w:type="gramStart"/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муниципальной услуги имеют физические лица либо их уполномоченные представители (пользователи, наниматели или собственники жилых помещений, а также члены жилищного или жилищно-строительного кооператива, у которых расходы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семьи) (далее - заявители).</w:t>
      </w:r>
      <w:proofErr w:type="gramEnd"/>
    </w:p>
    <w:p w:rsidR="00894F43" w:rsidRPr="00894F43" w:rsidRDefault="00894F43" w:rsidP="0089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Каа-Хемского кожууна, в месте нахождения органа, предоставляющего муниципальную услугу, на информационных стендах. 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заполняется по образцу, согласно Приложению №2 к Административному регламенту.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43" w:rsidRPr="00894F43" w:rsidRDefault="00894F43" w:rsidP="00894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43" w:rsidRPr="00894F43" w:rsidRDefault="00894F43" w:rsidP="00894F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4F43" w:rsidRPr="00894F43" w:rsidSect="00DC2146">
          <w:headerReference w:type="default" r:id="rId12"/>
          <w:pgSz w:w="12240" w:h="15840"/>
          <w:pgMar w:top="1134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Стандарт предоставления муниципальной услуги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927"/>
        <w:gridCol w:w="5245"/>
      </w:tblGrid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894F43" w:rsidRPr="00894F43" w:rsidRDefault="00894F43" w:rsidP="00894F4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894F43" w:rsidRPr="00894F43" w:rsidRDefault="00894F43" w:rsidP="00894F43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требования стандарта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94F43" w:rsidRPr="00894F43" w:rsidRDefault="00894F43" w:rsidP="00894F43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акт, устанавливающий муниципальную услугу или требование</w:t>
            </w: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Наименование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гражданам субсидий на оплату жилого помещения  и коммунальных услуг (далее - субсидии).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1.Постановление Правительства РФ от 14 декабря 2005г. №761 «О предоставлении субсидий на оплату жилого помещения и коммунальных услуг»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2.Постановлением Правительства Республики Тыва от 30 января 2013г. № 45 «О республиканских стандартах нормативной площади и стоимости жилищно-коммунальных услуг для расчета субсидий на оплату жилого помещения и коммунальных услуг гражданам, проживающим в жилых помещениях государственного, муниципального и частного жилищных фондов».</w:t>
            </w: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Наименование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труда и социального развития Каа-Хемского района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Управления утвержденным постановлением Администрации Каа-Хемского района от 29.12.2006 г. № 417.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назначение и вычисление размера субсидии;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субсидий на оплату жилого помещения и коммунальных услуг;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отказ в получении субсидии;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 декабря 2005г. №761 «О предоставлении субсидий на оплату жилого помещения и коммунальных услуг».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Республики Тыва от 30 января 2013г. № 45 «О республиканских стандартах нормативной площади и стоимости жилищно-коммунальных услуг для расчета субсидий на оплату жилого помещения и коммунальных услуг гражданам, проживающим в жилых помещениях государственного, муниципального и частного жилищных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фондов».</w:t>
            </w: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срок предоставления муниципальной услуги не должен превышать 10 календарных дней со дня подачи заявления и документов, необходимых для предоставления муниципальной услуги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 декабря 2005г. №761 «О предоставлении субсидий на оплату жилого помещения и коммунальных услуг»</w:t>
            </w:r>
          </w:p>
          <w:p w:rsidR="00894F43" w:rsidRPr="00894F43" w:rsidRDefault="00894F43" w:rsidP="00894F43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субсидии граждане и члены семей граждан (далее - заявители),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жительства;</w:t>
            </w:r>
            <w:proofErr w:type="gramEnd"/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коммунальные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услуги;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копии документов, удостоверяющих принадлежность заявителя и членов 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членов семьи заявителя лиц, признанных таковыми в судебном порядке.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14 декабря 2005г. №761 «О предоставлении субсидий на оплату жилого помещения и коммунальных услуг»;</w:t>
            </w:r>
          </w:p>
          <w:p w:rsidR="00894F43" w:rsidRPr="00894F43" w:rsidRDefault="00894F43" w:rsidP="00894F4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 от 20 августа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94F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2003 г</w:t>
              </w:r>
            </w:smartTag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      </w:r>
          </w:p>
          <w:p w:rsidR="00894F43" w:rsidRPr="00894F43" w:rsidRDefault="00894F43" w:rsidP="00894F4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пунктом 2.5 подпунктом «е» настоящего регламента;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документов, удостоверяющих принадлежность заявителя и членов его семьи к гражданству Российской Федерации;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содержащие сведения о лицах, зарегистрированных совместно с заявителем по месту его постоянного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жительства.</w:t>
            </w:r>
          </w:p>
          <w:p w:rsidR="00894F43" w:rsidRPr="00894F43" w:rsidRDefault="00894F43" w:rsidP="00894F43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вправе представить в уполномоченный орган по месту жительства документы, указанные выше по собственной инициативе.</w:t>
            </w:r>
            <w:r w:rsidRPr="00894F4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14 декабря 2005г. №761 «О предоставлении субсидий на оплату жилого помещения и коммунальных услуг»</w:t>
            </w: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и 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муниципальной услуги не требуется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14 декабря 2005г. №761 «О предоставлении субсидий на оплату жилого помещения и коммунальных услуг»</w:t>
            </w: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отказа в приеме документов, необходимых для предоставления субсидии является: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непредставление в полном объеме документов, указанных в пункте 2.5 настоящего регламента;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у заявителя гражданства Российской Федерации или гражданства иностранного государства, с которым Российской Федерацией заключен международный договор о правовом статусе иностранных граждан в Российской Федерации;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у заявителя основания пользования жилым помещением;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отсутствие регистрационного учета по месту постоянного жительства в жилом помещении, для которого гражданин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обращается за субсидией;</w:t>
            </w:r>
          </w:p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наличие задолженности по оплате жилого помещения и коммунальных услуг при отсутствии сведений о заключении соглашения о погашении задолженности по оплате жилого помещения и коммунальных услуг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14 декабря 2005г. №761 «О предоставлении субсидий на оплату жилого помещения и коммунальных услуг»</w:t>
            </w:r>
          </w:p>
          <w:p w:rsidR="00894F43" w:rsidRPr="00894F43" w:rsidRDefault="00894F43" w:rsidP="00894F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если расходы граждан на оплату жилого помещения  и коммунальных услуг, рассчитанные исходя из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неуплаты получателем субсидии текущих платежей за жилое помещение и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коммунальные услуги в течение 2 месяцев;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невыполнения получателем субсидии условий соглашения по погашению задолженности;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изменение места постоянного жительства заявителя и (или) членов семьи.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14 декабря 2005г. №761 «О предоставлении субсидий на оплату жилого помещения и коммунальных услуг»</w:t>
            </w: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tabs>
                <w:tab w:val="num" w:pos="37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услуга предоставляется на безвозмездной основе.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spacing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 составляет  15 минут.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«д» пункта 1 Указа Президента Российской Федерации от 7 мая 2012 года №601 «Об основных направлениях совершенствования системы государственного управления»</w:t>
            </w: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регистрации запроса заявителя о предоставлении государственной услуги составляет 15 минут.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 Требования к помещениям, в которых предоставляется муниципальная услуга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tabs>
                <w:tab w:val="num" w:pos="37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бумажном носителе подается в отдел по предоставлению субсидий Управления труда и социального развития. </w:t>
            </w:r>
          </w:p>
          <w:p w:rsidR="00894F43" w:rsidRPr="00894F43" w:rsidRDefault="00894F43" w:rsidP="00894F43">
            <w:pPr>
              <w:tabs>
                <w:tab w:val="num" w:pos="37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 Показатели доступности и качества муниципальной услуги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доступности и качества предоставления муниципальной услуги являются: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соблюдение сроков приема и рассмотрения документов;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соблюдение срока получения результата муниципальной услуги;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894F43" w:rsidRPr="00894F43" w:rsidTr="00DD1796">
        <w:trPr>
          <w:trHeight w:val="1"/>
        </w:trPr>
        <w:tc>
          <w:tcPr>
            <w:tcW w:w="3686" w:type="dxa"/>
            <w:shd w:val="clear" w:color="auto" w:fill="auto"/>
          </w:tcPr>
          <w:p w:rsidR="00894F43" w:rsidRPr="00894F43" w:rsidRDefault="00894F43" w:rsidP="00894F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4927" w:type="dxa"/>
            <w:shd w:val="clear" w:color="auto" w:fill="auto"/>
          </w:tcPr>
          <w:p w:rsidR="00894F43" w:rsidRPr="00894F43" w:rsidRDefault="00894F43" w:rsidP="00894F43">
            <w:pPr>
              <w:tabs>
                <w:tab w:val="left" w:pos="709"/>
              </w:tabs>
              <w:spacing w:after="0" w:line="240" w:lineRule="auto"/>
              <w:ind w:firstLine="28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94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Тыва. </w:t>
            </w:r>
          </w:p>
          <w:p w:rsidR="00894F43" w:rsidRPr="00894F43" w:rsidRDefault="00894F43" w:rsidP="00894F43">
            <w:pPr>
              <w:tabs>
                <w:tab w:val="left" w:pos="709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случае</w:t>
            </w:r>
            <w:proofErr w:type="gramStart"/>
            <w:r w:rsidRPr="00894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proofErr w:type="gramEnd"/>
            <w:r w:rsidRPr="00894F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  государственных и муниципальных услуг (функций) (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:// </w:t>
            </w:r>
            <w:hyperlink r:id="rId13" w:history="1">
              <w:r w:rsidRPr="00894F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94F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894F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894F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894F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894F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94F43" w:rsidRPr="00894F43" w:rsidRDefault="00894F43" w:rsidP="00894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ст.5 ФЗ от 27.07.2010 г. № 210-ФЗ «Об организации предоставления государственных и муниципальных услуг»</w:t>
            </w:r>
          </w:p>
        </w:tc>
      </w:tr>
    </w:tbl>
    <w:p w:rsidR="00894F43" w:rsidRPr="00894F43" w:rsidRDefault="00894F43" w:rsidP="00894F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sectPr w:rsidR="00894F43" w:rsidRPr="00894F43" w:rsidSect="00DC2146">
          <w:headerReference w:type="default" r:id="rId14"/>
          <w:pgSz w:w="15840" w:h="12240" w:orient="landscape"/>
          <w:pgMar w:top="1134" w:right="7371" w:bottom="1134" w:left="1134" w:header="720" w:footer="720" w:gutter="0"/>
          <w:cols w:space="720"/>
          <w:noEndnote/>
        </w:sectPr>
      </w:pP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процедуры: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консультирование заявителя;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и регистрация заявления;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результата муниципальной услуги;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выдача заявителю результата муниципальной услуги.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№2.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Оказание консультаций заявителю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Принятие и регистрация заявления</w:t>
      </w:r>
    </w:p>
    <w:p w:rsidR="00894F43" w:rsidRPr="00894F43" w:rsidRDefault="00894F43" w:rsidP="00894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Отдел.</w:t>
      </w:r>
    </w:p>
    <w:p w:rsidR="00894F43" w:rsidRPr="00894F43" w:rsidRDefault="00894F43" w:rsidP="00894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в электронной форме направляется через Единый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Отдела, ведущий прием заявлений, осуществляет: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заявителя; 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полномочий заявителя (в случае действия по доверенности);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замечаний специалист Отдела осуществляет: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и регистрацию заявления в специальном журнале;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вручение заявителю копии 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Процедуры, устанавливаемые настоящим пунктом, осуществляются в течение 15 минут.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894F43" w:rsidRPr="00894F43" w:rsidRDefault="00894F43" w:rsidP="00894F4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43" w:rsidRPr="00894F43" w:rsidRDefault="00894F43" w:rsidP="00894F43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894F43" w:rsidRPr="00894F43" w:rsidRDefault="00894F43" w:rsidP="00894F43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3.4.1. Специалист Отдела </w:t>
      </w:r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(</w:t>
      </w:r>
      <w:proofErr w:type="gramStart"/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содержащая</w:t>
      </w:r>
      <w:proofErr w:type="gramEnd"/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общедоступные сведения о зарегистрированных правах на объект недвижимости).</w:t>
      </w:r>
    </w:p>
    <w:p w:rsidR="00894F43" w:rsidRPr="00894F43" w:rsidRDefault="00894F43" w:rsidP="00894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894F43" w:rsidRPr="00894F43" w:rsidRDefault="00894F43" w:rsidP="00894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Результат процедуры: направленный запрос. 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предоставляют запрашиваемые документы</w:t>
      </w:r>
      <w:proofErr w:type="gramEnd"/>
      <w:r w:rsidRPr="00894F4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</w:t>
      </w:r>
      <w:proofErr w:type="gramEnd"/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документы (сведения) либо уведомление об отказе, направленные в Отдел.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Подготовка результата муниципальной услуги</w:t>
      </w:r>
    </w:p>
    <w:p w:rsidR="00894F43" w:rsidRPr="00894F43" w:rsidRDefault="00894F43" w:rsidP="00894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 Специалист  Отдела осуществляет: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содержания документов, прилагаемых к заявлению;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 специалист Отдела осуществляет: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проекта мотивированного отказа в согласовании (далее – мотивированный отказ).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специалист Отдела: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 распоряжения об уточнении местоположения границ земельного участка;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проект вместе со схемой расположения существующего земельного участка (далее – схема) на согласование начальнику Отдела.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Процедуры, устанавливаемые настоящим пунктом, осуществляются в течение трех дней с момента окончания предыдущей процедуры. 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мотивированный отказ или проект распоряжения, переданный начальнику Отдела.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Начальник Отдела согласовывает проект распоряжения или мотивированного отказа и направляет на подпись начальнику Управления.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Процедуры, устанавливаемые настоящим пунктом, осуществляются в течение двух дней с момента окончания предыдущей процедуры. 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мотивированный отказ или схема, согласованная начальником Отдела.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Начальник Управления подписывает распоряжение или письмо об отказе и направляет в Отдел.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Процедура, устанавливаемая настоящим пунктом, осуществляется в течение двух дней с момента окончания предыдущей процедуры.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Результат процедур: подписанное распоряжение или письмо об отказе, направленное в Отдел для выдачи заявителю.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3.6. В</w:t>
      </w:r>
      <w:r w:rsidRPr="00894F43">
        <w:rPr>
          <w:rFonts w:ascii="Times New Roman" w:eastAsia="Calibri" w:hAnsi="Times New Roman" w:cs="Arial"/>
          <w:sz w:val="24"/>
          <w:szCs w:val="24"/>
        </w:rPr>
        <w:t>ыдача заявителю результата муниципальной услуги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3.6.1. Специалист Отдела регистрирует распоряжение или письмо об отказе и выдает заявителю либо направляет по почте.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Процедуры, устанавливаемые настоящим пунктом, осуществляются: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в течение одного дня с момента окончания предыдущей процедуры, в случае направления ответа почтовым отправлением.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Calibri" w:hAnsi="Times New Roman" w:cs="Times New Roman"/>
          <w:sz w:val="24"/>
          <w:szCs w:val="24"/>
        </w:rPr>
        <w:t>Результат процедуры: выданная (направленная) схема или письмо об отказе.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Предоставление муниципальной услуги через МФЦ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 Заявитель вправе обратиться для получения муниципальной услуги в МФЦ.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 Заявитель лично подает письменное заявление о предоставлении муниципальной услуги</w:t>
      </w:r>
      <w:r w:rsidRPr="0089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МФЦ.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МФЦ, ведущий прием заявлений, в соответствии с Административным регламентом МФЦ осуществляет: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Процедуры, связанные с принятием документов; 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регистрацию поступившего заявления и документов;</w:t>
      </w: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пакета документов в Отдел.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принятые, зарегистрированные и направленные в Отдел заявление и документы.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 Специалист Отдела,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пунктами 3.3. – 3.5, осуществляются в сроки, установленные настоящим Регламентом.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направленный в МФЦ результат муниципальной услуги.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 Специалист МФЦ регистрирует поступивший результат муниципальной услуги и извещает заявителя.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процедур: извещение заявителя о поступившем результате муниципальной услуги.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 Специалист МФЦ выдает заявителю результат муниципальной услуги под роспись.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устанавливаемые настоящим пунктом, осуществляются в день прибытия заявителя.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процедур: выданный заявителю результат муниципальной услуги.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43" w:rsidRPr="00894F43" w:rsidRDefault="00894F43" w:rsidP="00894F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4F43">
        <w:rPr>
          <w:rFonts w:ascii="Times New Roman" w:eastAsia="Calibri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894F43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894F43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исполнения административных процедур являются: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проверка и согласование проектов документов</w:t>
      </w:r>
      <w:r w:rsidRPr="00894F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проводимые в установленном порядке проверки ведения делопроизводства;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проведение в установленном порядке контрольных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процедур предоставления муниципальной услуги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при предоставлении муниципальной услуги и принятии решений начальнику Управления представляются справки о результатах предоставления муниципальной услуги.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Управления, ответственным за организацию работы по предоставлению муниципальной услуги, а также специалистами Отдела.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Начальник органа местного самоуправления несет ответственность за несвоевременное рассмотрение обращений заявителей.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F43" w:rsidRPr="00894F43" w:rsidRDefault="00894F43" w:rsidP="00894F43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Управления, участвующих в предоставлении муниципальной услуги, в Администрацию или в Хурал представителей Каа-Хемского кожууна Республики Тыва.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Тыва, Каа-Хемского муниципального района для предоставления муниципальной услуги;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Тыва, Каа-Хемского муниципального района для предоставления муниципальной услуги, у заявителя;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Каа-Хемского муниципального района;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Каа-Хемского муниципального района;</w:t>
      </w:r>
    </w:p>
    <w:p w:rsidR="00894F43" w:rsidRPr="00894F43" w:rsidRDefault="00894F43" w:rsidP="00894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 или в электронной форме.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 (заказным письмом) или курьером, через  МФЦ, с использованием информационно-телекоммуникационной сети «Интернет», официального сайта Каа-Хемского кожууна (http: </w:t>
      </w:r>
      <w:hyperlink r:id="rId15" w:history="1"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kaa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hem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94F4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.),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 следующую информацию: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подписывается подавшим ее получателем муниципальной услуги.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начальник Управления принимает одно из следующих решений: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F43" w:rsidRPr="00894F43" w:rsidRDefault="00894F43" w:rsidP="00894F43">
      <w:pPr>
        <w:autoSpaceDE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4F4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 w:type="page"/>
      </w:r>
    </w:p>
    <w:p w:rsidR="00894F43" w:rsidRPr="00894F43" w:rsidRDefault="00894F43" w:rsidP="00894F43">
      <w:pPr>
        <w:spacing w:after="0" w:line="240" w:lineRule="auto"/>
        <w:ind w:firstLine="900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894F43" w:rsidRPr="00894F43" w:rsidRDefault="00894F43" w:rsidP="00894F43">
      <w:pPr>
        <w:spacing w:after="0"/>
        <w:ind w:left="4962"/>
        <w:jc w:val="right"/>
        <w:rPr>
          <w:rFonts w:ascii="Times New Roman" w:hAnsi="Times New Roman"/>
          <w:bCs/>
          <w:sz w:val="20"/>
          <w:szCs w:val="20"/>
        </w:rPr>
      </w:pPr>
      <w:r w:rsidRPr="00894F43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894F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Pr="00894F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предоставлению муниципальной услуги «Прием заявлений и организация предоставления гражданам субсидий на оплату жилых помещений и коммунальных услуг»</w:t>
      </w:r>
      <w:r w:rsidRPr="00894F43">
        <w:rPr>
          <w:rFonts w:ascii="Times New Roman" w:hAnsi="Times New Roman"/>
          <w:bCs/>
          <w:sz w:val="20"/>
          <w:szCs w:val="20"/>
        </w:rPr>
        <w:t xml:space="preserve">, </w:t>
      </w:r>
    </w:p>
    <w:p w:rsidR="00894F43" w:rsidRPr="00894F43" w:rsidRDefault="00894F43" w:rsidP="00894F43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proofErr w:type="gramStart"/>
      <w:r w:rsidRPr="00894F43">
        <w:rPr>
          <w:rFonts w:ascii="Times New Roman" w:hAnsi="Times New Roman"/>
          <w:bCs/>
          <w:sz w:val="20"/>
          <w:szCs w:val="20"/>
        </w:rPr>
        <w:t>утвержденное</w:t>
      </w:r>
      <w:proofErr w:type="gramEnd"/>
      <w:r w:rsidRPr="00894F43">
        <w:rPr>
          <w:rFonts w:ascii="Times New Roman" w:hAnsi="Times New Roman"/>
          <w:bCs/>
          <w:sz w:val="20"/>
          <w:szCs w:val="20"/>
        </w:rPr>
        <w:t xml:space="preserve"> Постановлением администрации Каа-Хемского района от 11.10. 2013 №542</w:t>
      </w:r>
    </w:p>
    <w:p w:rsidR="00894F43" w:rsidRPr="00894F43" w:rsidRDefault="00894F43" w:rsidP="0089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F43" w:rsidRPr="00894F43" w:rsidRDefault="00894F43" w:rsidP="0089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услуги</w:t>
      </w:r>
    </w:p>
    <w:p w:rsidR="00894F43" w:rsidRPr="00894F43" w:rsidRDefault="00894F43" w:rsidP="00894F4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75" style="position:absolute;left:0;text-align:left;margin-left:38.3pt;margin-top:9.85pt;width:389.75pt;height:620.05pt;z-index:-251656192;mso-position-horizontal-relative:text;mso-position-vertical-relative:text;mso-width-relative:page;mso-height-relative:page">
            <v:imagedata r:id="rId16" o:title=""/>
          </v:shape>
          <o:OLEObject Type="Embed" ProgID="Visio.Drawing.11" ShapeID="_x0000_s1027" DrawAspect="Content" ObjectID="_1444650726" r:id="rId17"/>
        </w:pict>
      </w:r>
      <w:r w:rsidRPr="00894F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4F43" w:rsidRPr="00894F43" w:rsidRDefault="00894F43" w:rsidP="00894F43">
      <w:pPr>
        <w:spacing w:after="0" w:line="240" w:lineRule="auto"/>
        <w:ind w:firstLine="900"/>
        <w:contextualSpacing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F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</w:p>
    <w:p w:rsidR="00894F43" w:rsidRPr="00894F43" w:rsidRDefault="00894F43" w:rsidP="00894F43">
      <w:pPr>
        <w:spacing w:after="0"/>
        <w:ind w:left="4962"/>
        <w:jc w:val="right"/>
        <w:rPr>
          <w:rFonts w:ascii="Times New Roman" w:hAnsi="Times New Roman"/>
          <w:bCs/>
          <w:sz w:val="20"/>
          <w:szCs w:val="20"/>
        </w:rPr>
      </w:pPr>
      <w:r w:rsidRPr="00894F43">
        <w:rPr>
          <w:rFonts w:ascii="Times New Roman" w:hAnsi="Times New Roman"/>
          <w:bCs/>
          <w:sz w:val="20"/>
          <w:szCs w:val="20"/>
        </w:rPr>
        <w:t xml:space="preserve">к Административному регламенту </w:t>
      </w:r>
      <w:r w:rsidRPr="00894F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Pr="00894F4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предоставлению муниципальной услуги «Прием заявлений и организация предоставления гражданам субсидий на оплату жилых помещений и коммунальных услуг»</w:t>
      </w:r>
      <w:r w:rsidRPr="00894F43">
        <w:rPr>
          <w:rFonts w:ascii="Times New Roman" w:hAnsi="Times New Roman"/>
          <w:bCs/>
          <w:sz w:val="20"/>
          <w:szCs w:val="20"/>
        </w:rPr>
        <w:t xml:space="preserve">, </w:t>
      </w:r>
    </w:p>
    <w:p w:rsidR="00894F43" w:rsidRPr="00894F43" w:rsidRDefault="00894F43" w:rsidP="00894F43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proofErr w:type="gramStart"/>
      <w:r w:rsidRPr="00894F43">
        <w:rPr>
          <w:rFonts w:ascii="Times New Roman" w:hAnsi="Times New Roman"/>
          <w:bCs/>
          <w:sz w:val="20"/>
          <w:szCs w:val="20"/>
        </w:rPr>
        <w:t>утвержденное</w:t>
      </w:r>
      <w:proofErr w:type="gramEnd"/>
      <w:r w:rsidRPr="00894F43">
        <w:rPr>
          <w:rFonts w:ascii="Times New Roman" w:hAnsi="Times New Roman"/>
          <w:bCs/>
          <w:sz w:val="20"/>
          <w:szCs w:val="20"/>
        </w:rPr>
        <w:t xml:space="preserve"> Постановлением администрации Каа-Хемского района от 11.10. 2013 №542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416"/>
        <w:gridCol w:w="416"/>
        <w:gridCol w:w="330"/>
        <w:gridCol w:w="330"/>
        <w:gridCol w:w="330"/>
        <w:gridCol w:w="330"/>
        <w:gridCol w:w="329"/>
        <w:gridCol w:w="329"/>
        <w:gridCol w:w="329"/>
        <w:gridCol w:w="383"/>
        <w:gridCol w:w="325"/>
        <w:gridCol w:w="325"/>
        <w:gridCol w:w="325"/>
        <w:gridCol w:w="325"/>
        <w:gridCol w:w="516"/>
        <w:gridCol w:w="325"/>
        <w:gridCol w:w="325"/>
        <w:gridCol w:w="325"/>
        <w:gridCol w:w="325"/>
        <w:gridCol w:w="325"/>
        <w:gridCol w:w="334"/>
        <w:gridCol w:w="420"/>
        <w:gridCol w:w="325"/>
        <w:gridCol w:w="325"/>
        <w:gridCol w:w="360"/>
        <w:gridCol w:w="1536"/>
      </w:tblGrid>
      <w:tr w:rsidR="00894F43" w:rsidRPr="00894F43" w:rsidTr="00DD1796">
        <w:trPr>
          <w:trHeight w:val="34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Начальнику УТ СРН Каа-Хемского района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76"/>
        </w:trPr>
        <w:tc>
          <w:tcPr>
            <w:tcW w:w="1026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ЗАЯВЛЕНИЕ</w:t>
            </w:r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о назначении (перерасчете) субсидии на оплату жилого помещения и коммунальных услуг </w:t>
            </w:r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(твердого топлива)</w:t>
            </w:r>
          </w:p>
        </w:tc>
      </w:tr>
      <w:tr w:rsidR="00894F43" w:rsidRPr="00894F43" w:rsidTr="00DD1796">
        <w:trPr>
          <w:trHeight w:val="276"/>
        </w:trPr>
        <w:tc>
          <w:tcPr>
            <w:tcW w:w="1026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76"/>
        </w:trPr>
        <w:tc>
          <w:tcPr>
            <w:tcW w:w="1026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984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заявителя полностью)</w:t>
            </w:r>
          </w:p>
        </w:tc>
      </w:tr>
      <w:tr w:rsidR="00894F43" w:rsidRPr="00894F43" w:rsidTr="00DD1796">
        <w:trPr>
          <w:trHeight w:val="285"/>
        </w:trPr>
        <w:tc>
          <w:tcPr>
            <w:tcW w:w="48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010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д., кв.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№</w:t>
            </w:r>
          </w:p>
        </w:tc>
        <w:tc>
          <w:tcPr>
            <w:tcW w:w="2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предоставить субсидию на оплату жилого помещения и коммунальных услуг (твердое топливо).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(количество)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 (свидетельства о рождении)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 принадлежности к членам семьи (свидетельство о рождении, свидетельство о браке, разводе и т.д.)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составе семьи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об основании пользования жилым помещением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 членов семьи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 начисленных платежах за жилое помещение и коммунальные услуги, наличии/отсутствии задолженности по платежам, подтверждающие покупку твердого топлива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6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на льготы, меры социальной поддержки, доплаты к пенсии, компенсации по оплате жилого помещения и коммунальных услуг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документы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Аб. Книжка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 за ЖКУ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94F43" w:rsidRPr="00894F43" w:rsidTr="00DD1796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1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 жилого помещения: общая площадь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м.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с моего письменного согласия перечислить денежные средства, перечисленные в качестве субсидии на </w:t>
            </w:r>
            <w:proofErr w:type="spellStart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ЖКУна</w:t>
            </w:r>
            <w:proofErr w:type="spellEnd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счета предприятий организаций, предоставляющих коммунальные услуги ежемесячно на счет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перечислять в банк </w:t>
            </w:r>
          </w:p>
        </w:tc>
        <w:tc>
          <w:tcPr>
            <w:tcW w:w="195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 №</w:t>
            </w:r>
            <w:r w:rsidRPr="00894F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1" w:type="dxa"/>
            <w:gridSpan w:val="2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доставлять через отделение почтовой связи </w:t>
            </w:r>
          </w:p>
        </w:tc>
        <w:tc>
          <w:tcPr>
            <w:tcW w:w="296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Обязуюсь использовать субсидии только для оплаты жилого помещения и коммунальных услуг  (в том числе на приобретение твердых видов топлива). В случае изменения обстоятельств в семье (изменение места постоянного жительства, основания проживания, гражданства, состава семьи) обязуюсь представить подтверждающие документы в течение 1 месяца после наступления этих событий.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 предупрежде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н(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а)</w:t>
            </w: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ответственности за достоверность сообщаемых мной сведений в соответствии с действующим законодательством Российской Федерации.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субсидий, излишне предоставленные мне вследствие злоупотребления с моей стороны (предоставление документов с заведомо неверными сведениями, сокрытие данных, влияющих на право назначения и выплаты субсидии, ее размеров), обязуюсь возместить в полном объеме.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пролонгацию субсидии на следующий период без личного обращения (для одиноко проживающих, не работающих пенсионеров).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Я согласе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н(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а)</w:t>
            </w: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обработку моих персональных данных для предоставления социальных выплат, социальной помощи и других мер социальной поддержки.</w:t>
            </w: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7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Памятку получи</w:t>
            </w:r>
            <w:proofErr w:type="gramStart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F43" w:rsidRPr="00894F43" w:rsidTr="00DD1796">
        <w:trPr>
          <w:trHeight w:val="7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Регистрационный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894F43" w:rsidRPr="00894F43" w:rsidTr="00DD1796">
        <w:trPr>
          <w:trHeight w:val="8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43" w:rsidRPr="00894F43" w:rsidRDefault="00894F43" w:rsidP="0089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  </w:t>
            </w:r>
          </w:p>
        </w:tc>
        <w:tc>
          <w:tcPr>
            <w:tcW w:w="2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F43" w:rsidRPr="00894F43" w:rsidRDefault="00894F43" w:rsidP="0089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 ОСЗН</w:t>
            </w:r>
          </w:p>
        </w:tc>
      </w:tr>
    </w:tbl>
    <w:p w:rsidR="00894F43" w:rsidRPr="00894F43" w:rsidRDefault="00894F43" w:rsidP="00894F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br w:type="page"/>
      </w:r>
      <w:r w:rsidRPr="00894F4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lastRenderedPageBreak/>
        <w:t xml:space="preserve"> </w:t>
      </w:r>
    </w:p>
    <w:p w:rsidR="00894F43" w:rsidRPr="00894F43" w:rsidRDefault="00894F43" w:rsidP="00894F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88ED5" wp14:editId="60BC6D93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F43" w:rsidRDefault="00894F43" w:rsidP="00894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" filled="f" stroked="f">
                <v:textbox>
                  <w:txbxContent>
                    <w:p w:rsidR="00894F43" w:rsidRDefault="00894F43" w:rsidP="00894F43"/>
                  </w:txbxContent>
                </v:textbox>
              </v:shape>
            </w:pict>
          </mc:Fallback>
        </mc:AlternateContent>
      </w:r>
      <w:r w:rsidRPr="00894F4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Приложение </w:t>
      </w:r>
    </w:p>
    <w:p w:rsidR="00894F43" w:rsidRPr="00894F43" w:rsidRDefault="00894F43" w:rsidP="00894F43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(справочное) </w:t>
      </w:r>
    </w:p>
    <w:p w:rsidR="00894F43" w:rsidRPr="00894F43" w:rsidRDefault="00894F43" w:rsidP="00894F4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F43" w:rsidRPr="00894F43" w:rsidRDefault="00894F43" w:rsidP="00894F4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F43" w:rsidRPr="00894F43" w:rsidRDefault="00894F43" w:rsidP="00894F43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F43" w:rsidRPr="00894F43" w:rsidRDefault="00894F43" w:rsidP="0089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F43" w:rsidRPr="00894F43" w:rsidRDefault="00894F43" w:rsidP="0089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94F43" w:rsidRPr="00894F43" w:rsidRDefault="00894F43" w:rsidP="0089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F43" w:rsidRPr="00894F43" w:rsidRDefault="00894F43" w:rsidP="0089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F43" w:rsidRPr="00894F43" w:rsidRDefault="00894F43" w:rsidP="0089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труда и социального развития Каа-Хемского района Республики Тыва</w:t>
      </w:r>
    </w:p>
    <w:p w:rsidR="00894F43" w:rsidRPr="00894F43" w:rsidRDefault="00894F43" w:rsidP="0089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76"/>
        <w:gridCol w:w="2496"/>
      </w:tblGrid>
      <w:tr w:rsidR="00894F43" w:rsidRPr="00894F43" w:rsidTr="00DD1796">
        <w:trPr>
          <w:trHeight w:val="488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894F43" w:rsidRPr="00894F43" w:rsidTr="00DD179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+7-394-32-22-146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utisr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004@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94F43" w:rsidRPr="00894F43" w:rsidTr="00DD179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+7-394-32-22-594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43" w:rsidRPr="00894F43" w:rsidRDefault="00894F43" w:rsidP="00894F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utisr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004@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894F4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894F43" w:rsidRPr="00894F43" w:rsidRDefault="00894F43" w:rsidP="0089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EE" w:rsidRPr="00894F43" w:rsidRDefault="003916EE" w:rsidP="00894F43">
      <w:bookmarkStart w:id="0" w:name="_GoBack"/>
      <w:bookmarkEnd w:id="0"/>
    </w:p>
    <w:sectPr w:rsidR="003916EE" w:rsidRPr="00894F4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F2" w:rsidRDefault="004A7FF2">
      <w:pPr>
        <w:spacing w:after="0" w:line="240" w:lineRule="auto"/>
      </w:pPr>
      <w:r>
        <w:separator/>
      </w:r>
    </w:p>
  </w:endnote>
  <w:endnote w:type="continuationSeparator" w:id="0">
    <w:p w:rsidR="004A7FF2" w:rsidRDefault="004A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F2" w:rsidRDefault="004A7FF2">
      <w:pPr>
        <w:spacing w:after="0" w:line="240" w:lineRule="auto"/>
      </w:pPr>
      <w:r>
        <w:separator/>
      </w:r>
    </w:p>
  </w:footnote>
  <w:footnote w:type="continuationSeparator" w:id="0">
    <w:p w:rsidR="004A7FF2" w:rsidRDefault="004A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43" w:rsidRPr="00B046B1" w:rsidRDefault="00894F43">
    <w:pPr>
      <w:pStyle w:val="a3"/>
      <w:jc w:val="center"/>
      <w:rPr>
        <w:sz w:val="20"/>
        <w:szCs w:val="20"/>
      </w:rPr>
    </w:pPr>
    <w:r w:rsidRPr="00B046B1">
      <w:rPr>
        <w:sz w:val="20"/>
        <w:szCs w:val="20"/>
      </w:rPr>
      <w:fldChar w:fldCharType="begin"/>
    </w:r>
    <w:r w:rsidRPr="00B046B1">
      <w:rPr>
        <w:sz w:val="20"/>
        <w:szCs w:val="20"/>
      </w:rPr>
      <w:instrText>PAGE   \* MERGEFORMAT</w:instrText>
    </w:r>
    <w:r w:rsidRPr="00B046B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046B1">
      <w:rPr>
        <w:sz w:val="20"/>
        <w:szCs w:val="20"/>
      </w:rPr>
      <w:fldChar w:fldCharType="end"/>
    </w:r>
  </w:p>
  <w:p w:rsidR="00894F43" w:rsidRDefault="00894F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43" w:rsidRPr="00B046B1" w:rsidRDefault="00894F43">
    <w:pPr>
      <w:pStyle w:val="a3"/>
      <w:jc w:val="center"/>
      <w:rPr>
        <w:sz w:val="20"/>
        <w:szCs w:val="20"/>
      </w:rPr>
    </w:pPr>
    <w:r w:rsidRPr="00B046B1">
      <w:rPr>
        <w:sz w:val="20"/>
        <w:szCs w:val="20"/>
      </w:rPr>
      <w:fldChar w:fldCharType="begin"/>
    </w:r>
    <w:r w:rsidRPr="00B046B1">
      <w:rPr>
        <w:sz w:val="20"/>
        <w:szCs w:val="20"/>
      </w:rPr>
      <w:instrText>PAGE   \* MERGEFORMAT</w:instrText>
    </w:r>
    <w:r w:rsidRPr="00B046B1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B046B1">
      <w:rPr>
        <w:sz w:val="20"/>
        <w:szCs w:val="20"/>
      </w:rPr>
      <w:fldChar w:fldCharType="end"/>
    </w:r>
  </w:p>
  <w:p w:rsidR="00894F43" w:rsidRDefault="00894F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7B" w:rsidRPr="00B046B1" w:rsidRDefault="004A7FF2">
    <w:pPr>
      <w:pStyle w:val="a3"/>
      <w:jc w:val="center"/>
      <w:rPr>
        <w:sz w:val="20"/>
        <w:szCs w:val="20"/>
      </w:rPr>
    </w:pPr>
  </w:p>
  <w:p w:rsidR="00244B7B" w:rsidRDefault="004A7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3C"/>
    <w:rsid w:val="003916EE"/>
    <w:rsid w:val="004A7FF2"/>
    <w:rsid w:val="0085553C"/>
    <w:rsid w:val="00894F43"/>
    <w:rsid w:val="00A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519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9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519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92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9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mailto:utisr004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2.emf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a-hem.ru" TargetMode="External"/><Relationship Id="rId10" Type="http://schemas.openxmlformats.org/officeDocument/2006/relationships/hyperlink" Target="http://www.kaa-hem.ru" TargetMode="External"/><Relationship Id="rId19" Type="http://schemas.openxmlformats.org/officeDocument/2006/relationships/hyperlink" Target="mailto:utisr0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isr004.ucoz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6078</Words>
  <Characters>34645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2013-10-11T04:32:00Z</dcterms:created>
  <dcterms:modified xsi:type="dcterms:W3CDTF">2013-10-30T08:06:00Z</dcterms:modified>
</cp:coreProperties>
</file>